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0E" w:rsidRDefault="0027640E" w:rsidP="0027640E">
      <w:pPr>
        <w:rPr>
          <w:b/>
          <w:u w:val="single"/>
        </w:rPr>
      </w:pPr>
      <w:r>
        <w:rPr>
          <w:b/>
          <w:u w:val="single"/>
        </w:rPr>
        <w:t>Christine Maynor</w:t>
      </w:r>
    </w:p>
    <w:p w:rsidR="00E136D9" w:rsidRDefault="002B0FF5" w:rsidP="002B0FF5">
      <w:pPr>
        <w:jc w:val="center"/>
        <w:rPr>
          <w:b/>
          <w:u w:val="single"/>
        </w:rPr>
      </w:pPr>
      <w:r>
        <w:rPr>
          <w:b/>
          <w:u w:val="single"/>
        </w:rPr>
        <w:t>Elementary Education Lesson Plan</w:t>
      </w:r>
    </w:p>
    <w:p w:rsidR="002B0FF5" w:rsidRDefault="00EE435C" w:rsidP="002B0FF5">
      <w:pPr>
        <w:jc w:val="center"/>
        <w:rPr>
          <w:b/>
          <w:u w:val="single"/>
        </w:rPr>
      </w:pPr>
      <w:r w:rsidRPr="00EE435C">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5.05pt;margin-top:18pt;width:226.05pt;height:50.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" fillcolor="white [3201]" strokeweight=".5pt">
            <v:textbox>
              <w:txbxContent>
                <w:p w:rsidR="002B0FF5" w:rsidRPr="00A96C53" w:rsidRDefault="002B0FF5">
                  <w:pPr>
                    <w:rPr>
                      <w:b/>
                    </w:rPr>
                  </w:pPr>
                  <w:r>
                    <w:rPr>
                      <w:b/>
                      <w:u w:val="single"/>
                    </w:rPr>
                    <w:t xml:space="preserve">Content Area: </w:t>
                  </w:r>
                  <w:r w:rsidR="00A96C53">
                    <w:rPr>
                      <w:b/>
                      <w:u w:val="single"/>
                    </w:rPr>
                    <w:t xml:space="preserve"> </w:t>
                  </w:r>
                  <w:r w:rsidR="00A96C53" w:rsidRPr="00A96C53">
                    <w:t>Math-Measurement</w:t>
                  </w:r>
                  <w:r w:rsidR="00A96C53">
                    <w:rPr>
                      <w:b/>
                    </w:rPr>
                    <w:t xml:space="preserve"> </w:t>
                  </w:r>
                </w:p>
              </w:txbxContent>
            </v:textbox>
          </v:shape>
        </w:pict>
      </w:r>
    </w:p>
    <w:p w:rsidR="00F27DCC" w:rsidRDefault="00EE435C" w:rsidP="002B0FF5">
      <w:r>
        <w:rPr>
          <w:noProof/>
        </w:rPr>
        <w:pict>
          <v:shape id="Text Box 2" o:spid="_x0000_s1027" type="#_x0000_t202" style="position:absolute;margin-left:229.15pt;margin-top:3.45pt;width:225.2pt;height:50.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" fillcolor="white [3201]" strokeweight=".5pt">
            <v:textbox>
              <w:txbxContent>
                <w:p w:rsidR="002B0FF5" w:rsidRPr="00A96C53" w:rsidRDefault="002B0FF5">
                  <w:r>
                    <w:rPr>
                      <w:b/>
                      <w:u w:val="single"/>
                    </w:rPr>
                    <w:t>Grade Level:</w:t>
                  </w:r>
                  <w:r w:rsidR="00A96C53" w:rsidRPr="00A96C53">
                    <w:rPr>
                      <w:b/>
                    </w:rPr>
                    <w:t xml:space="preserve"> </w:t>
                  </w:r>
                  <w:r w:rsidRPr="00A96C53">
                    <w:rPr>
                      <w:b/>
                    </w:rPr>
                    <w:t xml:space="preserve"> </w:t>
                  </w:r>
                  <w:r w:rsidR="00A96C53">
                    <w:t>5</w:t>
                  </w:r>
                  <w:r w:rsidR="00A96C53" w:rsidRPr="00A96C53">
                    <w:rPr>
                      <w:vertAlign w:val="superscript"/>
                    </w:rPr>
                    <w:t>th</w:t>
                  </w:r>
                  <w:r w:rsidR="00A96C53">
                    <w:t xml:space="preserve"> grade</w:t>
                  </w:r>
                </w:p>
              </w:txbxContent>
            </v:textbox>
          </v:shape>
        </w:pict>
      </w:r>
    </w:p>
    <w:p w:rsidR="00F27DCC" w:rsidRDefault="00EE435C">
      <w:r>
        <w:rPr>
          <w:noProof/>
        </w:rPr>
        <w:pict>
          <v:shape id="Text Box 4" o:spid="_x0000_s1029" type="#_x0000_t202" style="position:absolute;margin-left:228.2pt;margin-top:55.75pt;width:226.1pt;height:244.8pt;z-index:251662336;visibility:visible;mso-width-relative:margin;mso-height-relative:margin" fillcolor="white [3201]" strokeweight=".5pt">
            <v:textbox>
              <w:txbxContent>
                <w:p w:rsidR="002B0FF5" w:rsidRDefault="00F679DD">
                  <w:pPr>
                    <w:rPr>
                      <w:b/>
                      <w:u w:val="single"/>
                    </w:rPr>
                  </w:pPr>
                  <w:r>
                    <w:rPr>
                      <w:b/>
                      <w:u w:val="single"/>
                    </w:rPr>
                    <w:t xml:space="preserve">Evaluation / Assessments: </w:t>
                  </w:r>
                </w:p>
                <w:p w:rsidR="00F679DD" w:rsidRDefault="00F679DD">
                  <w:pPr>
                    <w:rPr>
                      <w:b/>
                      <w:u w:val="single"/>
                    </w:rPr>
                  </w:pPr>
                </w:p>
                <w:p w:rsidR="00F679DD" w:rsidRDefault="00F679DD">
                  <w:pPr>
                    <w:rPr>
                      <w:u w:val="single"/>
                    </w:rPr>
                  </w:pPr>
                  <w:r>
                    <w:rPr>
                      <w:u w:val="single"/>
                    </w:rPr>
                    <w:t>Formative:</w:t>
                  </w:r>
                </w:p>
                <w:p w:rsidR="00F679DD" w:rsidRDefault="00F679DD">
                  <w:pPr>
                    <w:rPr>
                      <w:u w:val="single"/>
                    </w:rPr>
                  </w:pPr>
                </w:p>
                <w:p w:rsidR="00A96C53" w:rsidRPr="00A96C53" w:rsidRDefault="00A96C53">
                  <w:r>
                    <w:t xml:space="preserve">Take notes of the students’ leaping technique and how the students measure how far their exact leap was. </w:t>
                  </w:r>
                </w:p>
                <w:p w:rsidR="00F679DD" w:rsidRDefault="00F679DD">
                  <w:pPr>
                    <w:rPr>
                      <w:u w:val="single"/>
                    </w:rPr>
                  </w:pPr>
                </w:p>
                <w:p w:rsidR="00F679DD" w:rsidRDefault="00F679DD">
                  <w:pPr>
                    <w:rPr>
                      <w:u w:val="single"/>
                    </w:rPr>
                  </w:pPr>
                  <w:r>
                    <w:rPr>
                      <w:u w:val="single"/>
                    </w:rPr>
                    <w:t>Summative:</w:t>
                  </w:r>
                </w:p>
                <w:p w:rsidR="00A96C53" w:rsidRDefault="00A96C53">
                  <w:pPr>
                    <w:rPr>
                      <w:u w:val="single"/>
                    </w:rPr>
                  </w:pPr>
                </w:p>
                <w:p w:rsidR="00A96C53" w:rsidRPr="00A96C53" w:rsidRDefault="00A96C53">
                  <w:r>
                    <w:t xml:space="preserve">The students can turn in their measurements for a grade, and use this information to study for a chapter test. </w:t>
                  </w:r>
                </w:p>
              </w:txbxContent>
            </v:textbox>
          </v:shape>
        </w:pict>
      </w:r>
      <w:r>
        <w:rPr>
          <w:noProof/>
        </w:rPr>
        <w:pict>
          <v:shape id="Text Box 6" o:spid="_x0000_s1030" type="#_x0000_t202" style="position:absolute;margin-left:232.2pt;margin-top:316.95pt;width:226.1pt;height:2in;z-index:251664384;visibility:visible;mso-width-relative:margin;mso-height-relative:margin" fillcolor="white [3201]" strokeweight=".5pt">
            <v:textbox>
              <w:txbxContent>
                <w:p w:rsidR="00F679DD" w:rsidRDefault="00F679DD">
                  <w:pPr>
                    <w:rPr>
                      <w:b/>
                      <w:u w:val="single"/>
                    </w:rPr>
                  </w:pPr>
                  <w:r>
                    <w:rPr>
                      <w:b/>
                      <w:u w:val="single"/>
                    </w:rPr>
                    <w:t>Technology:</w:t>
                  </w:r>
                </w:p>
                <w:p w:rsidR="00E64193" w:rsidRDefault="00E64193">
                  <w:pPr>
                    <w:rPr>
                      <w:b/>
                      <w:u w:val="single"/>
                    </w:rPr>
                  </w:pPr>
                </w:p>
                <w:p w:rsidR="00E64193" w:rsidRDefault="00EE435C" w:rsidP="00E64193">
                  <w:pPr>
                    <w:jc w:val="center"/>
                  </w:pPr>
                  <w:hyperlink r:id="rId8" w:history="1">
                    <w:r w:rsidR="00E64193" w:rsidRPr="00786E0B">
                      <w:rPr>
                        <w:rStyle w:val="Hyperlink"/>
                      </w:rPr>
                      <w:t>www.pecentral.com</w:t>
                    </w:r>
                  </w:hyperlink>
                </w:p>
                <w:p w:rsidR="00E64193" w:rsidRDefault="00E64193" w:rsidP="00E64193">
                  <w:pPr>
                    <w:jc w:val="center"/>
                  </w:pPr>
                </w:p>
                <w:p w:rsidR="00E64193" w:rsidRDefault="00EE435C" w:rsidP="00E64193">
                  <w:pPr>
                    <w:jc w:val="center"/>
                  </w:pPr>
                  <w:hyperlink r:id="rId9" w:history="1">
                    <w:r w:rsidR="00E64193" w:rsidRPr="00786E0B">
                      <w:rPr>
                        <w:rStyle w:val="Hyperlink"/>
                      </w:rPr>
                      <w:t>www.clmaynormultimedia.weebly.com</w:t>
                    </w:r>
                  </w:hyperlink>
                </w:p>
                <w:p w:rsidR="00E64193" w:rsidRDefault="00E64193" w:rsidP="00E64193">
                  <w:pPr>
                    <w:jc w:val="center"/>
                  </w:pPr>
                </w:p>
                <w:p w:rsidR="00E64193" w:rsidRPr="00E64193" w:rsidRDefault="00E64193" w:rsidP="00E64193">
                  <w:pPr>
                    <w:jc w:val="center"/>
                  </w:pPr>
                </w:p>
              </w:txbxContent>
            </v:textbox>
          </v:shape>
        </w:pict>
      </w:r>
      <w:r>
        <w:rPr>
          <w:noProof/>
        </w:rPr>
        <w:pict>
          <v:shape id="Text Box 5" o:spid="_x0000_s1031" type="#_x0000_t202" style="position:absolute;margin-left:-12.95pt;margin-top:317pt;width:226.1pt;height:2in;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" fillcolor="white [3201]" strokeweight=".5pt">
            <v:textbox>
              <w:txbxContent>
                <w:p w:rsidR="00F679DD" w:rsidRDefault="00F679DD">
                  <w:pPr>
                    <w:rPr>
                      <w:b/>
                      <w:u w:val="single"/>
                    </w:rPr>
                  </w:pPr>
                  <w:r>
                    <w:rPr>
                      <w:b/>
                      <w:u w:val="single"/>
                    </w:rPr>
                    <w:t xml:space="preserve">Materials &amp; Literature: </w:t>
                  </w:r>
                </w:p>
                <w:p w:rsidR="00E64193" w:rsidRDefault="00E64193">
                  <w:pPr>
                    <w:rPr>
                      <w:b/>
                      <w:u w:val="single"/>
                    </w:rPr>
                  </w:pPr>
                </w:p>
                <w:p w:rsidR="00A96C53" w:rsidRDefault="00E64193" w:rsidP="00E64193">
                  <w:pPr>
                    <w:jc w:val="center"/>
                  </w:pPr>
                  <w:r>
                    <w:t>“How Tall How Short How Faraway” by David Adler</w:t>
                  </w:r>
                </w:p>
                <w:p w:rsidR="00E64193" w:rsidRDefault="00E64193" w:rsidP="00E64193">
                  <w:pPr>
                    <w:jc w:val="center"/>
                  </w:pPr>
                </w:p>
                <w:p w:rsidR="00E64193" w:rsidRDefault="00E64193" w:rsidP="00E64193">
                  <w:pPr>
                    <w:jc w:val="center"/>
                  </w:pPr>
                  <w:r>
                    <w:t>Classroom Math book</w:t>
                  </w:r>
                </w:p>
                <w:p w:rsidR="00E64193" w:rsidRDefault="00E64193" w:rsidP="00E64193">
                  <w:pPr>
                    <w:jc w:val="center"/>
                  </w:pPr>
                </w:p>
                <w:p w:rsidR="00E64193" w:rsidRDefault="00EE435C" w:rsidP="00E64193">
                  <w:pPr>
                    <w:jc w:val="center"/>
                  </w:pPr>
                  <w:hyperlink r:id="rId10" w:history="1">
                    <w:r w:rsidR="00E64193" w:rsidRPr="00786E0B">
                      <w:rPr>
                        <w:rStyle w:val="Hyperlink"/>
                      </w:rPr>
                      <w:t>www.pecentral.com</w:t>
                    </w:r>
                  </w:hyperlink>
                </w:p>
                <w:p w:rsidR="00E64193" w:rsidRDefault="00E64193" w:rsidP="00E64193">
                  <w:pPr>
                    <w:jc w:val="center"/>
                  </w:pPr>
                </w:p>
                <w:p w:rsidR="00E64193" w:rsidRPr="00A96C53" w:rsidRDefault="00E64193" w:rsidP="00E64193">
                  <w:pPr>
                    <w:jc w:val="center"/>
                  </w:pPr>
                </w:p>
              </w:txbxContent>
            </v:textbox>
          </v:shape>
        </w:pict>
      </w:r>
      <w:r>
        <w:rPr>
          <w:noProof/>
        </w:rPr>
        <w:pict>
          <v:shape id="Text Box 3" o:spid="_x0000_s1032" type="#_x0000_t202" style="position:absolute;margin-left:-12.95pt;margin-top:54.6pt;width:226.05pt;height:244.45pt;z-index:251661312;visibility:visible;mso-width-relative:margin;mso-height-relative:margin" fillcolor="white [3201]" strokeweight=".5pt">
            <v:textbox>
              <w:txbxContent>
                <w:p w:rsidR="002B0FF5" w:rsidRDefault="002B0FF5">
                  <w:pPr>
                    <w:rPr>
                      <w:b/>
                      <w:u w:val="single"/>
                    </w:rPr>
                  </w:pPr>
                  <w:r>
                    <w:rPr>
                      <w:b/>
                      <w:u w:val="single"/>
                    </w:rPr>
                    <w:t xml:space="preserve">Standards / Objectives: </w:t>
                  </w:r>
                  <w:r w:rsidR="00A96C53">
                    <w:rPr>
                      <w:b/>
                      <w:u w:val="single"/>
                    </w:rPr>
                    <w:t xml:space="preserve"> </w:t>
                  </w:r>
                </w:p>
                <w:p w:rsidR="00A96C53" w:rsidRDefault="00A96C53">
                  <w:pPr>
                    <w:rPr>
                      <w:b/>
                      <w:u w:val="single"/>
                    </w:rPr>
                  </w:pPr>
                </w:p>
                <w:p w:rsidR="00A96C53" w:rsidRDefault="00A96C53">
                  <w:r>
                    <w:t xml:space="preserve">5. MDA. </w:t>
                  </w:r>
                  <w:proofErr w:type="gramStart"/>
                  <w:r>
                    <w:t>1 :</w:t>
                  </w:r>
                  <w:proofErr w:type="gramEnd"/>
                  <w:r>
                    <w:t xml:space="preserve"> </w:t>
                  </w:r>
                  <w:r w:rsidRPr="00A96C53">
                    <w:t xml:space="preserve">Convert measurements within a single system of measurement: customary (i.e., in., ft., yd., oz., lb., sec., min., hr.) or metric (i.e., mm, cm, m, km, g, kg, </w:t>
                  </w:r>
                  <w:proofErr w:type="spellStart"/>
                  <w:r w:rsidRPr="00A96C53">
                    <w:t>mL</w:t>
                  </w:r>
                  <w:proofErr w:type="spellEnd"/>
                  <w:r w:rsidRPr="00A96C53">
                    <w:t>, L) from a larger to a smaller unit and a smaller to a larger unit.</w:t>
                  </w:r>
                </w:p>
                <w:p w:rsidR="00A96C53" w:rsidRDefault="00A96C53"/>
                <w:p w:rsidR="00A96C53" w:rsidRPr="00A96C53" w:rsidRDefault="00A96C53">
                  <w:r>
                    <w:t xml:space="preserve">Students will be able to covert measurements within a single system of measurement. </w:t>
                  </w:r>
                </w:p>
              </w:txbxContent>
            </v:textbox>
          </v:shape>
        </w:pict>
      </w:r>
      <w:r w:rsidR="00F27DCC">
        <w:br w:type="page"/>
      </w:r>
    </w:p>
    <w:p w:rsidR="001741B0" w:rsidRDefault="001741B0" w:rsidP="002B0FF5">
      <w:bookmarkStart w:id="0" w:name="_GoBack"/>
      <w:bookmarkEnd w:id="0"/>
    </w:p>
    <w:p w:rsidR="001741B0" w:rsidRDefault="00EE435C">
      <w:r>
        <w:rPr>
          <w:noProof/>
        </w:rPr>
        <w:pict>
          <v:shape id="Text Box 7" o:spid="_x0000_s1028" type="#_x0000_t202" style="position:absolute;margin-left:-1.75pt;margin-top:16.85pt;width:479.5pt;height:576.75pt;z-index:251665408;visibility:visible;mso-width-relative:margin;mso-height-relative:margin" fillcolor="white [3201]" strokeweight=".5pt">
            <v:textbox style="mso-next-textbox:#Text Box 7">
              <w:txbxContent>
                <w:p w:rsidR="00F679DD" w:rsidRDefault="00F679DD">
                  <w:pPr>
                    <w:rPr>
                      <w:b/>
                      <w:u w:val="single"/>
                    </w:rPr>
                  </w:pPr>
                  <w:r>
                    <w:rPr>
                      <w:b/>
                      <w:u w:val="single"/>
                    </w:rPr>
                    <w:t>Strategies / Procedures:</w:t>
                  </w:r>
                </w:p>
                <w:p w:rsidR="00F679DD" w:rsidRDefault="00F679DD">
                  <w:pPr>
                    <w:rPr>
                      <w:b/>
                      <w:u w:val="single"/>
                    </w:rPr>
                  </w:pPr>
                </w:p>
                <w:p w:rsidR="00F679DD" w:rsidRDefault="00F679DD">
                  <w:r>
                    <w:rPr>
                      <w:u w:val="single"/>
                    </w:rPr>
                    <w:t xml:space="preserve">Motivation: </w:t>
                  </w:r>
                  <w:r w:rsidR="00E64193">
                    <w:rPr>
                      <w:u w:val="single"/>
                    </w:rPr>
                    <w:t xml:space="preserve"> </w:t>
                  </w:r>
                  <w:r w:rsidR="00E64193">
                    <w:t xml:space="preserve">Read the book by David Adler aloud to the class, and review the instructions of the upcoming event. The teacher should split the groups into two teams to make it a game. </w:t>
                  </w:r>
                </w:p>
                <w:p w:rsidR="008D61B3" w:rsidRDefault="008D61B3"/>
                <w:p w:rsidR="008D61B3" w:rsidRDefault="008D61B3"/>
                <w:p w:rsidR="008D61B3" w:rsidRDefault="008D61B3"/>
                <w:p w:rsidR="008D61B3" w:rsidRDefault="008D61B3"/>
                <w:p w:rsidR="008D61B3" w:rsidRDefault="008D61B3"/>
                <w:p w:rsidR="008D61B3" w:rsidRPr="00E64193" w:rsidRDefault="008D61B3"/>
                <w:p w:rsidR="00F679DD" w:rsidRDefault="00F679DD">
                  <w:pPr>
                    <w:rPr>
                      <w:u w:val="single"/>
                    </w:rPr>
                  </w:pPr>
                </w:p>
                <w:p w:rsidR="00F679DD" w:rsidRDefault="00F679DD">
                  <w:r>
                    <w:rPr>
                      <w:u w:val="single"/>
                    </w:rPr>
                    <w:t xml:space="preserve">During: </w:t>
                  </w:r>
                  <w:r w:rsidR="00E64193">
                    <w:rPr>
                      <w:u w:val="single"/>
                    </w:rPr>
                    <w:t xml:space="preserve"> </w:t>
                  </w:r>
                  <w:r w:rsidR="00E64193">
                    <w:t xml:space="preserve">The teacher will place two pieces of tape on either side of the classroom. Each piece of tape should be at least three feet long. Line both teams up behind their piece of tape. </w:t>
                  </w:r>
                  <w:r w:rsidR="001741B0">
                    <w:t xml:space="preserve">Practice how to properly leap with the students. Review how you start on one foot and hop landing on the opposite foot. Have the students’ line up within their groups behind the line. Taking turns, allow each student one to leap from the beginning of the line as far as they can. Once they land, have a team member </w:t>
                  </w:r>
                  <w:r w:rsidR="00B23216">
                    <w:t xml:space="preserve">measure the distance from the beginning of the line to the end of the students’ shoe. The students’ will need to measure the length in inches. The students will then compare their distances between each other within their group. </w:t>
                  </w:r>
                  <w:proofErr w:type="gramStart"/>
                  <w:r w:rsidR="00B23216">
                    <w:t>once</w:t>
                  </w:r>
                  <w:proofErr w:type="gramEnd"/>
                  <w:r w:rsidR="00B23216">
                    <w:t xml:space="preserve"> they compare their distances, the students’ will need to convert their measurements to feet, centimeters, and millimeters. </w:t>
                  </w:r>
                </w:p>
                <w:p w:rsidR="008D61B3" w:rsidRDefault="008D61B3"/>
                <w:p w:rsidR="008D61B3" w:rsidRDefault="008D61B3"/>
                <w:p w:rsidR="008D61B3" w:rsidRDefault="008D61B3"/>
                <w:p w:rsidR="008D61B3" w:rsidRDefault="008D61B3"/>
                <w:p w:rsidR="008D61B3" w:rsidRDefault="008D61B3"/>
                <w:p w:rsidR="008D61B3" w:rsidRDefault="008D61B3"/>
                <w:p w:rsidR="008D61B3" w:rsidRPr="00E64193" w:rsidRDefault="008D61B3"/>
                <w:p w:rsidR="00F679DD" w:rsidRDefault="00F679DD">
                  <w:pPr>
                    <w:rPr>
                      <w:u w:val="single"/>
                    </w:rPr>
                  </w:pPr>
                </w:p>
                <w:p w:rsidR="00F679DD" w:rsidRPr="00B23216" w:rsidRDefault="00F679DD">
                  <w:r>
                    <w:rPr>
                      <w:u w:val="single"/>
                    </w:rPr>
                    <w:t xml:space="preserve">Closure: </w:t>
                  </w:r>
                  <w:r w:rsidR="008D61B3" w:rsidRPr="008D61B3">
                    <w:t xml:space="preserve"> </w:t>
                  </w:r>
                  <w:r w:rsidR="00B23216">
                    <w:t xml:space="preserve">The students will </w:t>
                  </w:r>
                  <w:r w:rsidR="008D61B3">
                    <w:t xml:space="preserve">present their conversions to the class and compare the distances of the entire class. </w:t>
                  </w:r>
                </w:p>
              </w:txbxContent>
            </v:textbox>
          </v:shape>
        </w:pict>
      </w:r>
      <w:r w:rsidR="001741B0">
        <w:br w:type="page"/>
      </w:r>
    </w:p>
    <w:p w:rsidR="002B0FF5" w:rsidRPr="002B0FF5" w:rsidRDefault="00EE435C" w:rsidP="002B0FF5">
      <w:r>
        <w:rPr>
          <w:noProof/>
        </w:rPr>
        <w:lastRenderedPageBreak/>
        <w:pict>
          <v:shape id="Text Box 11" o:spid="_x0000_s1033" type="#_x0000_t202" style="position:absolute;margin-left:-7pt;margin-top:528pt;width:482pt;height:127pt;z-index:251669504;visibility:visible" fillcolor="white [3201]" strokeweight=".5pt">
            <v:textbox>
              <w:txbxContent>
                <w:p w:rsidR="00A52D7E" w:rsidRDefault="00A52D7E">
                  <w:pPr>
                    <w:rPr>
                      <w:b/>
                      <w:u w:val="single"/>
                    </w:rPr>
                  </w:pPr>
                  <w:r>
                    <w:rPr>
                      <w:b/>
                      <w:u w:val="single"/>
                    </w:rPr>
                    <w:t xml:space="preserve">Reflection Questions: </w:t>
                  </w:r>
                </w:p>
                <w:p w:rsidR="00193283" w:rsidRDefault="00193283">
                  <w:pPr>
                    <w:rPr>
                      <w:b/>
                      <w:u w:val="single"/>
                    </w:rPr>
                  </w:pPr>
                </w:p>
                <w:p w:rsidR="00193283" w:rsidRDefault="003A3B13" w:rsidP="00193283">
                  <w:pPr>
                    <w:pStyle w:val="ListParagraph"/>
                    <w:numPr>
                      <w:ilvl w:val="0"/>
                      <w:numId w:val="1"/>
                    </w:numPr>
                  </w:pPr>
                  <w:r>
                    <w:t>How many inches are in a feet?</w:t>
                  </w:r>
                </w:p>
                <w:p w:rsidR="003A3B13" w:rsidRDefault="003A3B13" w:rsidP="00193283">
                  <w:pPr>
                    <w:pStyle w:val="ListParagraph"/>
                    <w:numPr>
                      <w:ilvl w:val="0"/>
                      <w:numId w:val="1"/>
                    </w:numPr>
                  </w:pPr>
                  <w:r>
                    <w:t>How many feet are in a yard?</w:t>
                  </w:r>
                </w:p>
                <w:p w:rsidR="003A3B13" w:rsidRDefault="003A3B13" w:rsidP="00193283">
                  <w:pPr>
                    <w:pStyle w:val="ListParagraph"/>
                    <w:numPr>
                      <w:ilvl w:val="0"/>
                      <w:numId w:val="1"/>
                    </w:numPr>
                  </w:pPr>
                  <w:r>
                    <w:t>How many centimeters are in a meter?</w:t>
                  </w:r>
                </w:p>
                <w:p w:rsidR="003A3B13" w:rsidRPr="00193283" w:rsidRDefault="003A3B13" w:rsidP="003A3B13">
                  <w:pPr>
                    <w:ind w:left="360"/>
                  </w:pPr>
                </w:p>
              </w:txbxContent>
            </v:textbox>
          </v:shape>
        </w:pict>
      </w:r>
      <w:r>
        <w:rPr>
          <w:noProof/>
        </w:rPr>
        <w:pict>
          <v:shape id="Text Box 9" o:spid="_x0000_s1034" type="#_x0000_t202" style="position:absolute;margin-left:-7pt;margin-top:274pt;width:3in;height:3in;z-index:251667456;visibility:visible;mso-width-relative:margin;mso-height-relative:margin" fillcolor="white [3201]" strokeweight=".5pt">
            <v:textbox>
              <w:txbxContent>
                <w:p w:rsidR="00A52D7E" w:rsidRDefault="00A52D7E">
                  <w:pPr>
                    <w:rPr>
                      <w:b/>
                      <w:u w:val="single"/>
                    </w:rPr>
                  </w:pPr>
                  <w:r>
                    <w:rPr>
                      <w:b/>
                      <w:u w:val="single"/>
                    </w:rPr>
                    <w:t xml:space="preserve">Critical Thinking: </w:t>
                  </w:r>
                </w:p>
                <w:p w:rsidR="008D61B3" w:rsidRDefault="008D61B3">
                  <w:pPr>
                    <w:rPr>
                      <w:b/>
                      <w:u w:val="single"/>
                    </w:rPr>
                  </w:pPr>
                </w:p>
                <w:p w:rsidR="00193283" w:rsidRPr="008D61B3" w:rsidRDefault="00193283" w:rsidP="00193283">
                  <w:pPr>
                    <w:jc w:val="center"/>
                  </w:pPr>
                  <w:r>
                    <w:t>Can you elaborate on how to convert inches to feet?</w:t>
                  </w:r>
                </w:p>
              </w:txbxContent>
            </v:textbox>
          </v:shape>
        </w:pict>
      </w:r>
      <w:r>
        <w:rPr>
          <w:noProof/>
        </w:rPr>
        <w:pict>
          <v:shape id="Text Box 10" o:spid="_x0000_s1035" type="#_x0000_t202" style="position:absolute;margin-left:255pt;margin-top:274pt;width:3in;height:3in;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" fillcolor="white [3201]" strokeweight=".5pt">
            <v:textbox>
              <w:txbxContent>
                <w:p w:rsidR="00A52D7E" w:rsidRDefault="00A52D7E">
                  <w:pPr>
                    <w:rPr>
                      <w:b/>
                      <w:u w:val="single"/>
                    </w:rPr>
                  </w:pPr>
                  <w:r>
                    <w:rPr>
                      <w:b/>
                      <w:u w:val="single"/>
                    </w:rPr>
                    <w:t xml:space="preserve">Real World Application: </w:t>
                  </w:r>
                </w:p>
                <w:p w:rsidR="00193283" w:rsidRDefault="00193283">
                  <w:pPr>
                    <w:rPr>
                      <w:b/>
                      <w:u w:val="single"/>
                    </w:rPr>
                  </w:pPr>
                </w:p>
                <w:p w:rsidR="00193283" w:rsidRPr="00193283" w:rsidRDefault="00193283" w:rsidP="00193283">
                  <w:pPr>
                    <w:jc w:val="center"/>
                  </w:pPr>
                  <w:r>
                    <w:t>Students will need to know who to convert inches to feet when measuring their feet for shoe sizes and when look to see how much rope they need to build a swing.</w:t>
                  </w:r>
                </w:p>
              </w:txbxContent>
            </v:textbox>
          </v:shape>
        </w:pict>
      </w:r>
      <w:r>
        <w:rPr>
          <w:noProof/>
        </w:rPr>
        <w:pict>
          <v:shape id="Text Box 8" o:spid="_x0000_s1036" type="#_x0000_t202" style="position:absolute;margin-left:-4pt;margin-top:-1pt;width:475pt;height:252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" fillcolor="white [3201]" strokeweight=".5pt">
            <v:textbox>
              <w:txbxContent>
                <w:p w:rsidR="00F27DCC" w:rsidRDefault="00F27DCC">
                  <w:pPr>
                    <w:rPr>
                      <w:b/>
                      <w:u w:val="single"/>
                    </w:rPr>
                  </w:pPr>
                  <w:r>
                    <w:rPr>
                      <w:b/>
                      <w:u w:val="single"/>
                    </w:rPr>
                    <w:t>Differentiation (as</w:t>
                  </w:r>
                  <w:r w:rsidR="00A52D7E">
                    <w:rPr>
                      <w:b/>
                      <w:u w:val="single"/>
                    </w:rPr>
                    <w:t xml:space="preserve"> applicable to your students):</w:t>
                  </w:r>
                </w:p>
                <w:p w:rsidR="00F27DCC" w:rsidRDefault="00F27DCC">
                  <w:pPr>
                    <w:rPr>
                      <w:u w:val="single"/>
                    </w:rPr>
                  </w:pPr>
                </w:p>
                <w:p w:rsidR="00A52D7E" w:rsidRPr="00372E83" w:rsidRDefault="00A52D7E" w:rsidP="00A52D7E">
                  <w:pPr>
                    <w:spacing w:line="276" w:lineRule="auto"/>
                  </w:pPr>
                  <w:r>
                    <w:rPr>
                      <w:u w:val="single"/>
                    </w:rPr>
                    <w:t xml:space="preserve">IEP Accommodations: </w:t>
                  </w:r>
                  <w:r w:rsidR="00372E83">
                    <w:t>follow instructions in the IEP agreement</w:t>
                  </w:r>
                </w:p>
                <w:p w:rsidR="00A52D7E" w:rsidRDefault="00A52D7E" w:rsidP="00A52D7E">
                  <w:pPr>
                    <w:spacing w:line="276" w:lineRule="auto"/>
                    <w:rPr>
                      <w:u w:val="single"/>
                    </w:rPr>
                  </w:pPr>
                </w:p>
                <w:p w:rsidR="00A52D7E" w:rsidRPr="003A3B13" w:rsidRDefault="00A52D7E" w:rsidP="00A52D7E">
                  <w:pPr>
                    <w:spacing w:line="276" w:lineRule="auto"/>
                  </w:pPr>
                  <w:r>
                    <w:rPr>
                      <w:u w:val="single"/>
                    </w:rPr>
                    <w:t xml:space="preserve">Differentiation by Learning Style: </w:t>
                  </w:r>
                  <w:r w:rsidR="003A3B13">
                    <w:t xml:space="preserve">Have the definitions and instructions posted on the board for the visual learners. Allow the students to listen to the read aloud for the auditory learners. The activity itself will allow the kinesthetic learners to improve on their own skills, while leaping and participating </w:t>
                  </w:r>
                  <w:r w:rsidR="00372E83">
                    <w:t xml:space="preserve">in group collaboration. </w:t>
                  </w:r>
                </w:p>
                <w:p w:rsidR="00A52D7E" w:rsidRDefault="00A52D7E" w:rsidP="00A52D7E">
                  <w:pPr>
                    <w:spacing w:line="276" w:lineRule="auto"/>
                    <w:rPr>
                      <w:u w:val="single"/>
                    </w:rPr>
                  </w:pPr>
                </w:p>
                <w:p w:rsidR="00A52D7E" w:rsidRPr="003A3B13" w:rsidRDefault="00A52D7E" w:rsidP="00A52D7E">
                  <w:pPr>
                    <w:spacing w:line="276" w:lineRule="auto"/>
                  </w:pPr>
                  <w:r>
                    <w:rPr>
                      <w:u w:val="single"/>
                    </w:rPr>
                    <w:t xml:space="preserve">Gifted and Talented and/or High Performing Students: </w:t>
                  </w:r>
                  <w:r w:rsidR="003A3B13">
                    <w:t xml:space="preserve">Allow these students to work in groups on collaboration and extend this activity into jumping and skipping if the finish early. </w:t>
                  </w:r>
                </w:p>
                <w:p w:rsidR="00A52D7E" w:rsidRDefault="00A52D7E" w:rsidP="00A52D7E">
                  <w:pPr>
                    <w:spacing w:line="276" w:lineRule="auto"/>
                    <w:rPr>
                      <w:u w:val="single"/>
                    </w:rPr>
                  </w:pPr>
                </w:p>
                <w:p w:rsidR="00A52D7E" w:rsidRPr="003A3B13" w:rsidRDefault="00A52D7E" w:rsidP="00A52D7E">
                  <w:pPr>
                    <w:spacing w:line="276" w:lineRule="auto"/>
                  </w:pPr>
                  <w:r>
                    <w:rPr>
                      <w:u w:val="single"/>
                    </w:rPr>
                    <w:t>Low Performing Students:</w:t>
                  </w:r>
                  <w:r w:rsidR="003A3B13">
                    <w:rPr>
                      <w:u w:val="single"/>
                    </w:rPr>
                    <w:t xml:space="preserve"> </w:t>
                  </w:r>
                  <w:r w:rsidR="003A3B13">
                    <w:t xml:space="preserve">Allow these students to work in groups on collaboration and pull them for small group instruction. </w:t>
                  </w:r>
                </w:p>
                <w:p w:rsidR="00A52D7E" w:rsidRDefault="00A52D7E" w:rsidP="00A52D7E">
                  <w:pPr>
                    <w:spacing w:line="276" w:lineRule="auto"/>
                    <w:rPr>
                      <w:u w:val="single"/>
                    </w:rPr>
                  </w:pPr>
                </w:p>
                <w:p w:rsidR="00A52D7E" w:rsidRPr="003A3B13" w:rsidRDefault="00A52D7E" w:rsidP="00A52D7E">
                  <w:pPr>
                    <w:spacing w:line="276" w:lineRule="auto"/>
                  </w:pPr>
                  <w:r>
                    <w:rPr>
                      <w:u w:val="single"/>
                    </w:rPr>
                    <w:t xml:space="preserve">English Language Learners: </w:t>
                  </w:r>
                  <w:r w:rsidR="003A3B13">
                    <w:rPr>
                      <w:u w:val="single"/>
                    </w:rPr>
                    <w:t xml:space="preserve"> </w:t>
                  </w:r>
                  <w:r w:rsidR="003A3B13">
                    <w:t xml:space="preserve">Provide these students with the main vocabulary in their first language and pull them for small group instruction. </w:t>
                  </w:r>
                </w:p>
                <w:p w:rsidR="00A52D7E" w:rsidRDefault="00A52D7E" w:rsidP="00A52D7E">
                  <w:pPr>
                    <w:spacing w:line="276" w:lineRule="auto"/>
                    <w:rPr>
                      <w:u w:val="single"/>
                    </w:rPr>
                  </w:pPr>
                </w:p>
                <w:p w:rsidR="00A52D7E" w:rsidRDefault="00A52D7E" w:rsidP="00A52D7E">
                  <w:pPr>
                    <w:spacing w:line="276" w:lineRule="auto"/>
                    <w:rPr>
                      <w:u w:val="single"/>
                    </w:rPr>
                  </w:pPr>
                  <w:r>
                    <w:rPr>
                      <w:u w:val="single"/>
                    </w:rPr>
                    <w:t>Low SES Considerations:</w:t>
                  </w:r>
                  <w:r w:rsidR="003A3B13" w:rsidRPr="003A3B13">
                    <w:t xml:space="preserve"> Provide all the materials for theses students and pull them for small group instruction.</w:t>
                  </w:r>
                </w:p>
                <w:p w:rsidR="00A52D7E" w:rsidRDefault="00A52D7E">
                  <w:pPr>
                    <w:rPr>
                      <w:u w:val="single"/>
                    </w:rPr>
                  </w:pPr>
                </w:p>
                <w:p w:rsidR="00A52D7E" w:rsidRPr="00F27DCC" w:rsidRDefault="00A52D7E">
                  <w:pPr>
                    <w:rPr>
                      <w:u w:val="single"/>
                    </w:rPr>
                  </w:pPr>
                </w:p>
              </w:txbxContent>
            </v:textbox>
          </v:shape>
        </w:pict>
      </w:r>
    </w:p>
    <w:sectPr w:rsidR="002B0FF5" w:rsidRPr="002B0FF5" w:rsidSect="005071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FE3" w:rsidRDefault="00894FE3" w:rsidP="00F27DCC">
      <w:r>
        <w:separator/>
      </w:r>
    </w:p>
  </w:endnote>
  <w:endnote w:type="continuationSeparator" w:id="0">
    <w:p w:rsidR="00894FE3" w:rsidRDefault="00894FE3" w:rsidP="00F27D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FE3" w:rsidRDefault="00894FE3" w:rsidP="00F27DCC">
      <w:r>
        <w:separator/>
      </w:r>
    </w:p>
  </w:footnote>
  <w:footnote w:type="continuationSeparator" w:id="0">
    <w:p w:rsidR="00894FE3" w:rsidRDefault="00894FE3" w:rsidP="00F27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9365C"/>
    <w:multiLevelType w:val="hybridMultilevel"/>
    <w:tmpl w:val="714CF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E64193"/>
    <w:rsid w:val="001741B0"/>
    <w:rsid w:val="00193283"/>
    <w:rsid w:val="0027640E"/>
    <w:rsid w:val="002B0FF5"/>
    <w:rsid w:val="00372E83"/>
    <w:rsid w:val="003A3B13"/>
    <w:rsid w:val="004D5AA6"/>
    <w:rsid w:val="005071F3"/>
    <w:rsid w:val="00677A57"/>
    <w:rsid w:val="00820981"/>
    <w:rsid w:val="00855F17"/>
    <w:rsid w:val="00894FE3"/>
    <w:rsid w:val="008D61B3"/>
    <w:rsid w:val="00947DE7"/>
    <w:rsid w:val="00A52D7E"/>
    <w:rsid w:val="00A96C53"/>
    <w:rsid w:val="00B23216"/>
    <w:rsid w:val="00E64193"/>
    <w:rsid w:val="00EE435C"/>
    <w:rsid w:val="00F27DCC"/>
    <w:rsid w:val="00F679DD"/>
    <w:rsid w:val="00F85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DCC"/>
    <w:pPr>
      <w:tabs>
        <w:tab w:val="center" w:pos="4680"/>
        <w:tab w:val="right" w:pos="9360"/>
      </w:tabs>
    </w:pPr>
  </w:style>
  <w:style w:type="character" w:customStyle="1" w:styleId="HeaderChar">
    <w:name w:val="Header Char"/>
    <w:basedOn w:val="DefaultParagraphFont"/>
    <w:link w:val="Header"/>
    <w:uiPriority w:val="99"/>
    <w:rsid w:val="00F27DCC"/>
  </w:style>
  <w:style w:type="paragraph" w:styleId="Footer">
    <w:name w:val="footer"/>
    <w:basedOn w:val="Normal"/>
    <w:link w:val="FooterChar"/>
    <w:uiPriority w:val="99"/>
    <w:unhideWhenUsed/>
    <w:rsid w:val="00F27DCC"/>
    <w:pPr>
      <w:tabs>
        <w:tab w:val="center" w:pos="4680"/>
        <w:tab w:val="right" w:pos="9360"/>
      </w:tabs>
    </w:pPr>
  </w:style>
  <w:style w:type="character" w:customStyle="1" w:styleId="FooterChar">
    <w:name w:val="Footer Char"/>
    <w:basedOn w:val="DefaultParagraphFont"/>
    <w:link w:val="Footer"/>
    <w:uiPriority w:val="99"/>
    <w:rsid w:val="00F27DCC"/>
  </w:style>
  <w:style w:type="character" w:styleId="Hyperlink">
    <w:name w:val="Hyperlink"/>
    <w:basedOn w:val="DefaultParagraphFont"/>
    <w:uiPriority w:val="99"/>
    <w:unhideWhenUsed/>
    <w:rsid w:val="00E64193"/>
    <w:rPr>
      <w:color w:val="0563C1" w:themeColor="hyperlink"/>
      <w:u w:val="single"/>
    </w:rPr>
  </w:style>
  <w:style w:type="paragraph" w:styleId="ListParagraph">
    <w:name w:val="List Paragraph"/>
    <w:basedOn w:val="Normal"/>
    <w:uiPriority w:val="34"/>
    <w:qFormat/>
    <w:rsid w:val="0019328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entr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ecentral.com" TargetMode="External"/><Relationship Id="rId4" Type="http://schemas.openxmlformats.org/officeDocument/2006/relationships/settings" Target="settings.xml"/><Relationship Id="rId9" Type="http://schemas.openxmlformats.org/officeDocument/2006/relationships/hyperlink" Target="http://www.clmaynormultimedia.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ege85\AppData\Local\Packages\Microsoft.MicrosoftEdge_8wekyb3d8bbwe\TempState\Downloads\Elementary%20Education%20Lesson%20Pla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A36E3-DCF4-4371-9217-DBFE2554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Education Lesson Plan (1)</Template>
  <TotalTime>92</TotalTime>
  <Pages>3</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ceege85</dc:creator>
  <cp:lastModifiedBy>ceege85</cp:lastModifiedBy>
  <cp:revision>2</cp:revision>
  <dcterms:created xsi:type="dcterms:W3CDTF">2018-09-03T01:25:00Z</dcterms:created>
  <dcterms:modified xsi:type="dcterms:W3CDTF">2018-09-03T02:59:00Z</dcterms:modified>
</cp:coreProperties>
</file>